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A5C48" w14:textId="77777777" w:rsidR="00A53723" w:rsidRPr="00A71893" w:rsidRDefault="00B32D7D" w:rsidP="00B32D7D">
      <w:pPr>
        <w:jc w:val="center"/>
        <w:rPr>
          <w:rFonts w:ascii="Times New Roman" w:hAnsi="Times New Roman" w:cs="Times New Roman"/>
          <w:sz w:val="30"/>
          <w:szCs w:val="30"/>
        </w:rPr>
      </w:pPr>
      <w:r w:rsidRPr="00A71893">
        <w:rPr>
          <w:rFonts w:ascii="Times New Roman" w:hAnsi="Times New Roman" w:cs="Times New Roman"/>
          <w:sz w:val="30"/>
          <w:szCs w:val="30"/>
        </w:rPr>
        <w:t>Weekly Report</w:t>
      </w:r>
    </w:p>
    <w:p w14:paraId="7EE2F398" w14:textId="6F7F4FCD" w:rsidR="00B32D7D" w:rsidRPr="00A71893" w:rsidRDefault="007764D5" w:rsidP="00B32D7D">
      <w:pPr>
        <w:wordWrap w:val="0"/>
        <w:jc w:val="right"/>
        <w:rPr>
          <w:rFonts w:ascii="Times New Roman" w:hAnsi="Times New Roman" w:cs="Times New Roman"/>
        </w:rPr>
      </w:pPr>
      <w:proofErr w:type="spellStart"/>
      <w:r w:rsidRPr="007764D5">
        <w:rPr>
          <w:rFonts w:ascii="Times New Roman" w:hAnsi="Times New Roman" w:cs="Times New Roman"/>
          <w:i/>
        </w:rPr>
        <w:t>Junming</w:t>
      </w:r>
      <w:proofErr w:type="spellEnd"/>
      <w:r w:rsidRPr="007764D5">
        <w:rPr>
          <w:rFonts w:ascii="Times New Roman" w:hAnsi="Times New Roman" w:cs="Times New Roman"/>
          <w:i/>
        </w:rPr>
        <w:t xml:space="preserve"> </w:t>
      </w:r>
      <w:proofErr w:type="spellStart"/>
      <w:proofErr w:type="gramStart"/>
      <w:r w:rsidRPr="007764D5">
        <w:rPr>
          <w:rFonts w:ascii="Times New Roman" w:hAnsi="Times New Roman" w:cs="Times New Roman"/>
          <w:i/>
        </w:rPr>
        <w:t>Ke</w:t>
      </w:r>
      <w:proofErr w:type="spellEnd"/>
      <w:r w:rsidR="00B32D7D" w:rsidRPr="00A71893">
        <w:rPr>
          <w:rFonts w:ascii="Times New Roman" w:hAnsi="Times New Roman" w:cs="Times New Roman"/>
        </w:rPr>
        <w:t>(</w:t>
      </w:r>
      <w:proofErr w:type="gramEnd"/>
      <w:r w:rsidR="00B32D7D" w:rsidRPr="00A71893">
        <w:rPr>
          <w:rFonts w:ascii="Times New Roman" w:hAnsi="Times New Roman" w:cs="Times New Roman"/>
        </w:rPr>
        <w:t>2017.05.01-2017.05.07)</w:t>
      </w:r>
    </w:p>
    <w:p w14:paraId="63A80C52" w14:textId="77777777" w:rsidR="00B32D7D" w:rsidRPr="00A71893" w:rsidRDefault="00B32D7D" w:rsidP="00B32D7D">
      <w:pPr>
        <w:jc w:val="left"/>
        <w:rPr>
          <w:rFonts w:ascii="Times New Roman" w:hAnsi="Times New Roman" w:cs="Times New Roman"/>
        </w:rPr>
      </w:pPr>
      <w:r w:rsidRPr="00A71893">
        <w:rPr>
          <w:rFonts w:ascii="Times New Roman" w:hAnsi="Times New Roman" w:cs="Times New Roman"/>
        </w:rPr>
        <w:t>Recently, I have already read a lot of papers</w:t>
      </w:r>
      <w:r w:rsidR="00F72A34" w:rsidRPr="00A71893">
        <w:rPr>
          <w:rFonts w:ascii="Times New Roman" w:hAnsi="Times New Roman" w:cs="Times New Roman"/>
        </w:rPr>
        <w:t xml:space="preserve"> about </w:t>
      </w:r>
      <w:proofErr w:type="spellStart"/>
      <w:r w:rsidR="00F72A34" w:rsidRPr="00A71893">
        <w:rPr>
          <w:rFonts w:ascii="Times New Roman" w:hAnsi="Times New Roman" w:cs="Times New Roman"/>
        </w:rPr>
        <w:t>Blockchain</w:t>
      </w:r>
      <w:proofErr w:type="spellEnd"/>
      <w:r w:rsidRPr="00A71893">
        <w:rPr>
          <w:rFonts w:ascii="Times New Roman" w:hAnsi="Times New Roman" w:cs="Times New Roman"/>
        </w:rPr>
        <w:t xml:space="preserve">, and have prepared for the presentation in </w:t>
      </w:r>
      <w:r w:rsidR="00F72A34" w:rsidRPr="00A71893">
        <w:rPr>
          <w:rFonts w:ascii="Times New Roman" w:hAnsi="Times New Roman" w:cs="Times New Roman"/>
        </w:rPr>
        <w:t xml:space="preserve">Information Security </w:t>
      </w:r>
      <w:r w:rsidR="00933D83" w:rsidRPr="00A71893">
        <w:rPr>
          <w:rFonts w:ascii="Times New Roman" w:hAnsi="Times New Roman" w:cs="Times New Roman"/>
        </w:rPr>
        <w:t>class. The details are as follows:</w:t>
      </w:r>
    </w:p>
    <w:p w14:paraId="40ED9A9A" w14:textId="6438E6A7" w:rsidR="00933D83" w:rsidRPr="007764D5" w:rsidRDefault="007764D5" w:rsidP="00B32D7D">
      <w:pPr>
        <w:jc w:val="left"/>
        <w:rPr>
          <w:rFonts w:ascii="Microsoft YaHei" w:eastAsia="Microsoft YaHei" w:hAnsi="Microsoft YaHei" w:cs="Times New Roman"/>
          <w:b/>
        </w:rPr>
      </w:pPr>
      <w:r>
        <w:rPr>
          <w:rFonts w:ascii="Microsoft YaHei" w:eastAsia="Microsoft YaHei" w:hAnsi="Microsoft YaHei" w:cs="Times New Roman"/>
          <w:b/>
        </w:rPr>
        <w:t>Papers</w:t>
      </w:r>
    </w:p>
    <w:p w14:paraId="7650E69A" w14:textId="77777777" w:rsidR="00933D83" w:rsidRPr="007764D5" w:rsidRDefault="00933D83" w:rsidP="00B32D7D">
      <w:pPr>
        <w:jc w:val="left"/>
        <w:rPr>
          <w:rFonts w:ascii="Times New Roman" w:hAnsi="Times New Roman" w:cs="Times New Roman"/>
          <w:i/>
        </w:rPr>
      </w:pPr>
      <w:r w:rsidRPr="007764D5">
        <w:rPr>
          <w:rFonts w:ascii="Times New Roman" w:hAnsi="Times New Roman" w:cs="Times New Roman"/>
          <w:i/>
        </w:rPr>
        <w:t xml:space="preserve">SOK: Research Perspectives and Challenges for Bitcoin and </w:t>
      </w:r>
      <w:proofErr w:type="spellStart"/>
      <w:r w:rsidRPr="007764D5">
        <w:rPr>
          <w:rFonts w:ascii="Times New Roman" w:hAnsi="Times New Roman" w:cs="Times New Roman"/>
          <w:i/>
        </w:rPr>
        <w:t>Cryptocurrencies</w:t>
      </w:r>
      <w:proofErr w:type="spellEnd"/>
    </w:p>
    <w:p w14:paraId="18AB87ED" w14:textId="77777777" w:rsidR="00933D83" w:rsidRPr="00A71893" w:rsidRDefault="00933D83" w:rsidP="00B32D7D">
      <w:pPr>
        <w:jc w:val="left"/>
        <w:rPr>
          <w:rFonts w:ascii="Times New Roman" w:hAnsi="Times New Roman" w:cs="Times New Roman"/>
        </w:rPr>
      </w:pPr>
      <w:r w:rsidRPr="00A71893">
        <w:rPr>
          <w:rFonts w:ascii="Times New Roman" w:hAnsi="Times New Roman" w:cs="Times New Roman"/>
        </w:rPr>
        <w:t xml:space="preserve">This is a survey paper presented by Joseph </w:t>
      </w:r>
      <w:proofErr w:type="spellStart"/>
      <w:r w:rsidRPr="00A71893">
        <w:rPr>
          <w:rFonts w:ascii="Times New Roman" w:hAnsi="Times New Roman" w:cs="Times New Roman"/>
        </w:rPr>
        <w:t>Bonneau</w:t>
      </w:r>
      <w:proofErr w:type="spellEnd"/>
      <w:r w:rsidRPr="00A71893">
        <w:rPr>
          <w:rFonts w:ascii="Times New Roman" w:hAnsi="Times New Roman" w:cs="Times New Roman"/>
        </w:rPr>
        <w:t xml:space="preserve"> and Andrew Miller published in IEEE Symposium on Security and Privacy. This paper </w:t>
      </w:r>
      <w:proofErr w:type="gramStart"/>
      <w:r w:rsidRPr="00A71893">
        <w:rPr>
          <w:rFonts w:ascii="Times New Roman" w:hAnsi="Times New Roman" w:cs="Times New Roman"/>
        </w:rPr>
        <w:t>provide</w:t>
      </w:r>
      <w:proofErr w:type="gramEnd"/>
      <w:r w:rsidRPr="00A71893">
        <w:rPr>
          <w:rFonts w:ascii="Times New Roman" w:hAnsi="Times New Roman" w:cs="Times New Roman"/>
        </w:rPr>
        <w:t xml:space="preserve"> a depth introduction about Bitcoin, and </w:t>
      </w:r>
      <w:proofErr w:type="spellStart"/>
      <w:r w:rsidRPr="00A71893">
        <w:rPr>
          <w:rFonts w:ascii="Times New Roman" w:hAnsi="Times New Roman" w:cs="Times New Roman"/>
        </w:rPr>
        <w:t>analyse</w:t>
      </w:r>
      <w:proofErr w:type="spellEnd"/>
      <w:r w:rsidRPr="00A71893">
        <w:rPr>
          <w:rFonts w:ascii="Times New Roman" w:hAnsi="Times New Roman" w:cs="Times New Roman"/>
        </w:rPr>
        <w:t xml:space="preserve"> the property of Bitcoin very closely, Furthermore, they have identify the challenges atop the </w:t>
      </w:r>
      <w:proofErr w:type="spellStart"/>
      <w:r w:rsidRPr="00A71893">
        <w:rPr>
          <w:rFonts w:ascii="Times New Roman" w:hAnsi="Times New Roman" w:cs="Times New Roman"/>
        </w:rPr>
        <w:t>blockchain</w:t>
      </w:r>
      <w:proofErr w:type="spellEnd"/>
      <w:r w:rsidRPr="00A71893">
        <w:rPr>
          <w:rFonts w:ascii="Times New Roman" w:hAnsi="Times New Roman" w:cs="Times New Roman"/>
        </w:rPr>
        <w:t xml:space="preserve">. Many people believe this paper is the first authority survey among </w:t>
      </w:r>
      <w:proofErr w:type="spellStart"/>
      <w:r w:rsidRPr="00A71893">
        <w:rPr>
          <w:rFonts w:ascii="Times New Roman" w:hAnsi="Times New Roman" w:cs="Times New Roman"/>
        </w:rPr>
        <w:t>blockchain</w:t>
      </w:r>
      <w:proofErr w:type="spellEnd"/>
      <w:r w:rsidRPr="00A71893">
        <w:rPr>
          <w:rFonts w:ascii="Times New Roman" w:hAnsi="Times New Roman" w:cs="Times New Roman"/>
        </w:rPr>
        <w:t xml:space="preserve"> area.</w:t>
      </w:r>
    </w:p>
    <w:p w14:paraId="078A4AD2" w14:textId="77777777" w:rsidR="00933D83" w:rsidRPr="007764D5" w:rsidRDefault="00933D83" w:rsidP="00B32D7D">
      <w:pPr>
        <w:jc w:val="left"/>
        <w:rPr>
          <w:rFonts w:ascii="Times New Roman" w:hAnsi="Times New Roman" w:cs="Times New Roman"/>
          <w:i/>
        </w:rPr>
      </w:pPr>
      <w:r w:rsidRPr="007764D5">
        <w:rPr>
          <w:rFonts w:ascii="Times New Roman" w:hAnsi="Times New Roman" w:cs="Times New Roman"/>
          <w:i/>
        </w:rPr>
        <w:t>Bitcoin and Beyond: A Technical Survey on Decentralized Digital Currencies</w:t>
      </w:r>
    </w:p>
    <w:p w14:paraId="5F6504D9" w14:textId="77777777" w:rsidR="00933D83" w:rsidRPr="00A71893" w:rsidRDefault="00E63C43" w:rsidP="00B32D7D">
      <w:pPr>
        <w:jc w:val="left"/>
        <w:rPr>
          <w:rFonts w:ascii="Times New Roman" w:hAnsi="Times New Roman" w:cs="Times New Roman"/>
        </w:rPr>
      </w:pPr>
      <w:r w:rsidRPr="00A71893">
        <w:rPr>
          <w:rFonts w:ascii="Times New Roman" w:hAnsi="Times New Roman" w:cs="Times New Roman"/>
        </w:rPr>
        <w:t xml:space="preserve">Published in IEEE Communications Survey &amp; Tutorials. And we believe it’s the second powerful survey among the </w:t>
      </w:r>
      <w:proofErr w:type="spellStart"/>
      <w:r w:rsidRPr="00A71893">
        <w:rPr>
          <w:rFonts w:ascii="Times New Roman" w:hAnsi="Times New Roman" w:cs="Times New Roman"/>
        </w:rPr>
        <w:t>blockchain</w:t>
      </w:r>
      <w:proofErr w:type="spellEnd"/>
      <w:r w:rsidRPr="00A71893">
        <w:rPr>
          <w:rFonts w:ascii="Times New Roman" w:hAnsi="Times New Roman" w:cs="Times New Roman"/>
        </w:rPr>
        <w:t xml:space="preserve"> field, </w:t>
      </w:r>
      <w:proofErr w:type="gramStart"/>
      <w:r w:rsidRPr="00A71893">
        <w:rPr>
          <w:rFonts w:ascii="Times New Roman" w:hAnsi="Times New Roman" w:cs="Times New Roman"/>
        </w:rPr>
        <w:t>Comparatively</w:t>
      </w:r>
      <w:proofErr w:type="gramEnd"/>
      <w:r w:rsidRPr="00A71893">
        <w:rPr>
          <w:rFonts w:ascii="Times New Roman" w:hAnsi="Times New Roman" w:cs="Times New Roman"/>
        </w:rPr>
        <w:t xml:space="preserve"> speaking, this article is more detailed, which means this article provide a widely introduction about </w:t>
      </w:r>
      <w:proofErr w:type="spellStart"/>
      <w:r w:rsidRPr="00A71893">
        <w:rPr>
          <w:rFonts w:ascii="Times New Roman" w:hAnsi="Times New Roman" w:cs="Times New Roman"/>
        </w:rPr>
        <w:t>blockchain</w:t>
      </w:r>
      <w:proofErr w:type="spellEnd"/>
      <w:r w:rsidRPr="00A71893">
        <w:rPr>
          <w:rFonts w:ascii="Times New Roman" w:hAnsi="Times New Roman" w:cs="Times New Roman"/>
        </w:rPr>
        <w:t xml:space="preserve">. From the beginning, this article </w:t>
      </w:r>
      <w:proofErr w:type="gramStart"/>
      <w:r w:rsidRPr="00A71893">
        <w:rPr>
          <w:rFonts w:ascii="Times New Roman" w:hAnsi="Times New Roman" w:cs="Times New Roman"/>
        </w:rPr>
        <w:t>introduce</w:t>
      </w:r>
      <w:proofErr w:type="gramEnd"/>
      <w:r w:rsidRPr="00A71893">
        <w:rPr>
          <w:rFonts w:ascii="Times New Roman" w:hAnsi="Times New Roman" w:cs="Times New Roman"/>
        </w:rPr>
        <w:t xml:space="preserve"> the history and properties about </w:t>
      </w:r>
      <w:proofErr w:type="spellStart"/>
      <w:r w:rsidRPr="00A71893">
        <w:rPr>
          <w:rFonts w:ascii="Times New Roman" w:hAnsi="Times New Roman" w:cs="Times New Roman"/>
        </w:rPr>
        <w:t>blockchain</w:t>
      </w:r>
      <w:proofErr w:type="spellEnd"/>
      <w:r w:rsidRPr="00A71893">
        <w:rPr>
          <w:rFonts w:ascii="Times New Roman" w:hAnsi="Times New Roman" w:cs="Times New Roman"/>
        </w:rPr>
        <w:t xml:space="preserve"> briefly. Then it </w:t>
      </w:r>
      <w:proofErr w:type="gramStart"/>
      <w:r w:rsidRPr="00A71893">
        <w:rPr>
          <w:rFonts w:ascii="Times New Roman" w:hAnsi="Times New Roman" w:cs="Times New Roman"/>
        </w:rPr>
        <w:t>conduct</w:t>
      </w:r>
      <w:proofErr w:type="gramEnd"/>
      <w:r w:rsidRPr="00A71893">
        <w:rPr>
          <w:rFonts w:ascii="Times New Roman" w:hAnsi="Times New Roman" w:cs="Times New Roman"/>
        </w:rPr>
        <w:t xml:space="preserve"> a discussion about the properties about </w:t>
      </w:r>
      <w:proofErr w:type="spellStart"/>
      <w:r w:rsidRPr="00A71893">
        <w:rPr>
          <w:rFonts w:ascii="Times New Roman" w:hAnsi="Times New Roman" w:cs="Times New Roman"/>
        </w:rPr>
        <w:t>blockchain</w:t>
      </w:r>
      <w:proofErr w:type="spellEnd"/>
      <w:r w:rsidRPr="00A71893">
        <w:rPr>
          <w:rFonts w:ascii="Times New Roman" w:hAnsi="Times New Roman" w:cs="Times New Roman"/>
        </w:rPr>
        <w:t>, more detailed. Indeed, I have focus on VI chapter which is about PROOF-OF-X(POX) SCHEMES. And conclude as follows:</w:t>
      </w:r>
    </w:p>
    <w:p w14:paraId="4177D944" w14:textId="77777777" w:rsidR="000A29AF" w:rsidRPr="00A71893" w:rsidRDefault="000A29AF" w:rsidP="000A29AF">
      <w:pPr>
        <w:jc w:val="center"/>
        <w:rPr>
          <w:rFonts w:ascii="Times New Roman" w:hAnsi="Times New Roman" w:cs="Times New Roman"/>
        </w:rPr>
      </w:pPr>
      <w:r w:rsidRPr="00A71893">
        <w:rPr>
          <w:rFonts w:ascii="Times New Roman" w:hAnsi="Times New Roman" w:cs="Times New Roman"/>
        </w:rPr>
        <w:t>目前电子货币采用的共识类型</w:t>
      </w:r>
    </w:p>
    <w:tbl>
      <w:tblPr>
        <w:tblStyle w:val="a3"/>
        <w:tblW w:w="0" w:type="auto"/>
        <w:tblBorders>
          <w:top w:val="thinThickSmallGap" w:sz="24" w:space="0" w:color="auto"/>
          <w:left w:val="none" w:sz="0" w:space="0" w:color="auto"/>
          <w:bottom w:val="thinThick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4"/>
        <w:gridCol w:w="3229"/>
        <w:gridCol w:w="2917"/>
      </w:tblGrid>
      <w:tr w:rsidR="000A29AF" w:rsidRPr="00A71893" w14:paraId="5BB48997" w14:textId="77777777" w:rsidTr="00D86FD2">
        <w:tc>
          <w:tcPr>
            <w:tcW w:w="2156" w:type="dxa"/>
            <w:tcBorders>
              <w:top w:val="thinThickSmallGap" w:sz="24" w:space="0" w:color="auto"/>
              <w:bottom w:val="single" w:sz="4" w:space="0" w:color="auto"/>
            </w:tcBorders>
          </w:tcPr>
          <w:p w14:paraId="2DD6D6C7" w14:textId="77777777" w:rsidR="000A29AF" w:rsidRPr="00A71893" w:rsidRDefault="000A29AF" w:rsidP="00D86FD2">
            <w:pPr>
              <w:ind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共识类型</w:t>
            </w:r>
          </w:p>
        </w:tc>
        <w:tc>
          <w:tcPr>
            <w:tcW w:w="3232" w:type="dxa"/>
            <w:tcBorders>
              <w:top w:val="thinThickSmallGap" w:sz="24" w:space="0" w:color="auto"/>
              <w:bottom w:val="single" w:sz="4" w:space="0" w:color="auto"/>
            </w:tcBorders>
          </w:tcPr>
          <w:p w14:paraId="25FA584D" w14:textId="77777777" w:rsidR="000A29AF" w:rsidRPr="00A71893" w:rsidRDefault="000A29AF" w:rsidP="00D86FD2">
            <w:pPr>
              <w:ind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简要介绍</w:t>
            </w:r>
          </w:p>
        </w:tc>
        <w:tc>
          <w:tcPr>
            <w:tcW w:w="2918" w:type="dxa"/>
            <w:tcBorders>
              <w:top w:val="thinThickSmallGap" w:sz="24" w:space="0" w:color="auto"/>
              <w:bottom w:val="single" w:sz="4" w:space="0" w:color="auto"/>
            </w:tcBorders>
          </w:tcPr>
          <w:p w14:paraId="101A4ACE" w14:textId="77777777" w:rsidR="000A29AF" w:rsidRPr="00A71893" w:rsidRDefault="000A29AF" w:rsidP="00D86FD2">
            <w:pPr>
              <w:ind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应用实例</w:t>
            </w:r>
          </w:p>
        </w:tc>
      </w:tr>
      <w:tr w:rsidR="000A29AF" w:rsidRPr="00A71893" w14:paraId="25E260CF" w14:textId="77777777" w:rsidTr="00D86FD2"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14:paraId="380F4E02" w14:textId="77777777" w:rsidR="000A29AF" w:rsidRPr="00A71893" w:rsidRDefault="000A29AF" w:rsidP="00D86FD2">
            <w:pPr>
              <w:ind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POW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工作量证明</w:t>
            </w: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</w:tcPr>
          <w:p w14:paraId="3E3068A3" w14:textId="77777777" w:rsidR="000A29AF" w:rsidRPr="00A71893" w:rsidRDefault="000A29AF" w:rsidP="00D86FD2">
            <w:pPr>
              <w:ind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POW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主要是依赖机器进行数学运算来获取记账权，资源消耗相比其他共识机制高、可监管性弱，同时每次达成共识需要全网共同参与运算，性能效率比较低，容错性方面允许全网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节点出错。</w:t>
            </w:r>
          </w:p>
        </w:tc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</w:tcPr>
          <w:p w14:paraId="622AFABF" w14:textId="77777777" w:rsidR="000A29AF" w:rsidRPr="00A71893" w:rsidRDefault="000A29AF" w:rsidP="00D86FD2">
            <w:pPr>
              <w:ind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B-money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Karma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RPOW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 xml:space="preserve"> Bit Gold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proofErr w:type="spellStart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Litecoin</w:t>
            </w:r>
            <w:proofErr w:type="spellEnd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proofErr w:type="spellStart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Dogecoin</w:t>
            </w:r>
            <w:proofErr w:type="spellEnd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MAVEPAY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proofErr w:type="spellStart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FawkesCoin</w:t>
            </w:r>
            <w:proofErr w:type="spellEnd"/>
          </w:p>
        </w:tc>
      </w:tr>
      <w:tr w:rsidR="000A29AF" w:rsidRPr="00A71893" w14:paraId="038D3945" w14:textId="77777777" w:rsidTr="00D86FD2"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14:paraId="78A89C7E" w14:textId="77777777" w:rsidR="000A29AF" w:rsidRPr="00A71893" w:rsidRDefault="000A29AF" w:rsidP="00D86FD2">
            <w:pPr>
              <w:ind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POS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股权证明</w:t>
            </w: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</w:tcPr>
          <w:p w14:paraId="77888FEC" w14:textId="77777777" w:rsidR="000A29AF" w:rsidRPr="00A71893" w:rsidRDefault="000A29AF" w:rsidP="00D86FD2">
            <w:pPr>
              <w:ind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主要思想是节点记账权的获得难度与节点持有的权益成反比，相对于</w:t>
            </w:r>
            <w:proofErr w:type="spellStart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PoW</w:t>
            </w:r>
            <w:proofErr w:type="spellEnd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，一定程度减少了数学运算带来的资源消耗，性能也得到了相应的提升，但依然是基于哈希运算竞争获取记账权的方式，可监管性弱。该共识机制容错性和</w:t>
            </w:r>
            <w:proofErr w:type="spellStart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PoW</w:t>
            </w:r>
            <w:proofErr w:type="spellEnd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相同。</w:t>
            </w:r>
          </w:p>
        </w:tc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</w:tcPr>
          <w:p w14:paraId="4D063E34" w14:textId="77777777" w:rsidR="000A29AF" w:rsidRPr="00A71893" w:rsidRDefault="000A29AF" w:rsidP="00D86FD2">
            <w:pPr>
              <w:ind w:firstLine="4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Nextcoin</w:t>
            </w:r>
            <w:proofErr w:type="spellEnd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proofErr w:type="spellStart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PPCoin</w:t>
            </w:r>
            <w:proofErr w:type="spellEnd"/>
          </w:p>
        </w:tc>
      </w:tr>
      <w:tr w:rsidR="000A29AF" w:rsidRPr="00A71893" w14:paraId="1588A41B" w14:textId="77777777" w:rsidTr="00D86FD2"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14:paraId="5BDAC084" w14:textId="77777777" w:rsidR="000A29AF" w:rsidRPr="00A71893" w:rsidRDefault="000A29AF" w:rsidP="00D86FD2">
            <w:pPr>
              <w:ind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POA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活跃度证明</w:t>
            </w: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</w:tcPr>
          <w:p w14:paraId="7218677C" w14:textId="77777777" w:rsidR="000A29AF" w:rsidRPr="00A71893" w:rsidRDefault="000A29AF" w:rsidP="00D86FD2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POA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挖矿过程与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POW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类似，在增加区块时，系统会选择在线人数进行奖励，这种操作有利于减少线下收藏的情况，鼓励线上活跃节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点。</w:t>
            </w:r>
          </w:p>
        </w:tc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</w:tcPr>
          <w:p w14:paraId="2D46F097" w14:textId="77777777" w:rsidR="000A29AF" w:rsidRPr="00A71893" w:rsidRDefault="000A29AF" w:rsidP="00D86FD2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Reddcoin</w:t>
            </w:r>
            <w:proofErr w:type="spellEnd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proofErr w:type="spellStart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BitTorrent</w:t>
            </w:r>
            <w:proofErr w:type="spellEnd"/>
          </w:p>
        </w:tc>
      </w:tr>
      <w:tr w:rsidR="000A29AF" w:rsidRPr="00A71893" w14:paraId="498B3F8C" w14:textId="77777777" w:rsidTr="00D86FD2"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14:paraId="360C4BB8" w14:textId="77777777" w:rsidR="000A29AF" w:rsidRPr="00A71893" w:rsidRDefault="000A29AF" w:rsidP="00D86FD2">
            <w:pPr>
              <w:ind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8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POB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摧毁证明</w:t>
            </w: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</w:tcPr>
          <w:p w14:paraId="10C19642" w14:textId="77777777" w:rsidR="000A29AF" w:rsidRPr="00A71893" w:rsidRDefault="000A29AF" w:rsidP="00D86FD2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应用安全多方计算知识，矿工必须证明他们摧毁了一些原有的币，这将有利于解决分叉问题，同时可以应用在侧链等问题上。类似的还有带宽证明和可回收性证明。</w:t>
            </w:r>
          </w:p>
        </w:tc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</w:tcPr>
          <w:p w14:paraId="6DAE0F3B" w14:textId="77777777" w:rsidR="000A29AF" w:rsidRPr="00A71893" w:rsidRDefault="000A29AF" w:rsidP="00D86FD2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Counterparty</w:t>
            </w: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proofErr w:type="spellStart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Mastercoin</w:t>
            </w:r>
            <w:proofErr w:type="spellEnd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proofErr w:type="spellStart"/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Permacoin</w:t>
            </w:r>
            <w:proofErr w:type="spellEnd"/>
          </w:p>
        </w:tc>
      </w:tr>
      <w:tr w:rsidR="000A29AF" w:rsidRPr="00A71893" w14:paraId="5249601B" w14:textId="77777777" w:rsidTr="00D86FD2">
        <w:tc>
          <w:tcPr>
            <w:tcW w:w="2156" w:type="dxa"/>
            <w:tcBorders>
              <w:top w:val="single" w:sz="4" w:space="0" w:color="auto"/>
            </w:tcBorders>
          </w:tcPr>
          <w:p w14:paraId="7E11B419" w14:textId="77777777" w:rsidR="000A29AF" w:rsidRPr="00A71893" w:rsidRDefault="000A29AF" w:rsidP="00D86FD2">
            <w:pPr>
              <w:ind w:firstLin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中心化指定权限</w:t>
            </w:r>
          </w:p>
        </w:tc>
        <w:tc>
          <w:tcPr>
            <w:tcW w:w="3232" w:type="dxa"/>
            <w:tcBorders>
              <w:top w:val="single" w:sz="4" w:space="0" w:color="auto"/>
            </w:tcBorders>
          </w:tcPr>
          <w:p w14:paraId="083725E9" w14:textId="77777777" w:rsidR="000A29AF" w:rsidRPr="00A71893" w:rsidRDefault="000A29AF" w:rsidP="00D86FD2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这种方式是采用中心化的思想，如果我们可以相信一小部分拥有指定权限的人群，那么所有的共识问题都将变得简单。</w:t>
            </w:r>
          </w:p>
        </w:tc>
        <w:tc>
          <w:tcPr>
            <w:tcW w:w="2918" w:type="dxa"/>
            <w:tcBorders>
              <w:top w:val="single" w:sz="4" w:space="0" w:color="auto"/>
            </w:tcBorders>
          </w:tcPr>
          <w:p w14:paraId="46B614D1" w14:textId="77777777" w:rsidR="000A29AF" w:rsidRPr="00A71893" w:rsidRDefault="000A29AF" w:rsidP="00D86FD2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71893">
              <w:rPr>
                <w:rFonts w:ascii="Times New Roman" w:hAnsi="Times New Roman" w:cs="Times New Roman"/>
                <w:sz w:val="24"/>
                <w:szCs w:val="24"/>
              </w:rPr>
              <w:t>R3</w:t>
            </w:r>
          </w:p>
        </w:tc>
      </w:tr>
    </w:tbl>
    <w:p w14:paraId="63F8BEE7" w14:textId="77777777" w:rsidR="000A29AF" w:rsidRPr="00A71893" w:rsidRDefault="000A29AF" w:rsidP="000A29AF">
      <w:pPr>
        <w:rPr>
          <w:rFonts w:ascii="Times New Roman" w:hAnsi="Times New Roman" w:cs="Times New Roman"/>
        </w:rPr>
      </w:pPr>
    </w:p>
    <w:p w14:paraId="58C08E9D" w14:textId="77777777" w:rsidR="000A29AF" w:rsidRPr="00A71893" w:rsidRDefault="000A29AF" w:rsidP="000A29AF">
      <w:pPr>
        <w:jc w:val="left"/>
        <w:rPr>
          <w:rFonts w:ascii="Times New Roman" w:hAnsi="Times New Roman" w:cs="Times New Roman"/>
        </w:rPr>
      </w:pPr>
      <w:r w:rsidRPr="00A71893">
        <w:rPr>
          <w:rFonts w:ascii="Times New Roman" w:hAnsi="Times New Roman" w:cs="Times New Roman"/>
        </w:rPr>
        <w:t>Furthermore, I also have read:</w:t>
      </w:r>
    </w:p>
    <w:p w14:paraId="6E2C100C" w14:textId="77777777" w:rsidR="000A29AF" w:rsidRPr="007764D5" w:rsidRDefault="00A71893" w:rsidP="000A29AF">
      <w:pPr>
        <w:jc w:val="left"/>
        <w:rPr>
          <w:rFonts w:ascii="Times New Roman" w:hAnsi="Times New Roman" w:cs="Times New Roman"/>
          <w:i/>
        </w:rPr>
      </w:pPr>
      <w:r w:rsidRPr="007764D5">
        <w:rPr>
          <w:rFonts w:ascii="Times New Roman" w:hAnsi="Times New Roman" w:cs="Times New Roman"/>
          <w:i/>
        </w:rPr>
        <w:t>Summary of the confidentially and privacy report.pdf</w:t>
      </w:r>
    </w:p>
    <w:p w14:paraId="2B709598" w14:textId="77777777" w:rsidR="00A71893" w:rsidRPr="007764D5" w:rsidRDefault="00A71893" w:rsidP="000A29AF">
      <w:pPr>
        <w:jc w:val="left"/>
        <w:rPr>
          <w:rFonts w:ascii="Times New Roman" w:hAnsi="Times New Roman" w:cs="Times New Roman"/>
          <w:i/>
        </w:rPr>
      </w:pPr>
      <w:r w:rsidRPr="007764D5">
        <w:rPr>
          <w:rFonts w:ascii="Times New Roman" w:hAnsi="Times New Roman" w:cs="Times New Roman"/>
          <w:i/>
        </w:rPr>
        <w:t>On scaling decentralized blockchains.pdf</w:t>
      </w:r>
    </w:p>
    <w:p w14:paraId="1927BE2A" w14:textId="77777777" w:rsidR="00A71893" w:rsidRPr="007764D5" w:rsidRDefault="00A71893" w:rsidP="000A29AF">
      <w:pPr>
        <w:jc w:val="left"/>
        <w:rPr>
          <w:rFonts w:ascii="Times New Roman" w:hAnsi="Times New Roman" w:cs="Times New Roman"/>
          <w:i/>
        </w:rPr>
      </w:pPr>
      <w:r w:rsidRPr="007764D5">
        <w:rPr>
          <w:rFonts w:ascii="Times New Roman" w:hAnsi="Times New Roman" w:cs="Times New Roman"/>
          <w:i/>
        </w:rPr>
        <w:t>R3 confidentially and privacy report.pdf</w:t>
      </w:r>
    </w:p>
    <w:p w14:paraId="24B711D9" w14:textId="77777777" w:rsidR="000A29AF" w:rsidRPr="00A71893" w:rsidRDefault="000A29AF" w:rsidP="000A29AF">
      <w:pPr>
        <w:jc w:val="left"/>
        <w:rPr>
          <w:rFonts w:ascii="Times New Roman" w:hAnsi="Times New Roman" w:cs="Times New Roman"/>
        </w:rPr>
      </w:pPr>
      <w:r w:rsidRPr="00A71893">
        <w:rPr>
          <w:rFonts w:ascii="Times New Roman" w:hAnsi="Times New Roman" w:cs="Times New Roman"/>
        </w:rPr>
        <w:t>However, I don’t read these paper carefully, just know what the main work is.</w:t>
      </w:r>
    </w:p>
    <w:p w14:paraId="1E347B57" w14:textId="77777777" w:rsidR="000A29AF" w:rsidRPr="007764D5" w:rsidRDefault="000A29AF" w:rsidP="000A29AF">
      <w:pPr>
        <w:jc w:val="left"/>
        <w:rPr>
          <w:rFonts w:ascii="Microsoft YaHei" w:eastAsia="Microsoft YaHei" w:hAnsi="Microsoft YaHei" w:cs="Times New Roman"/>
          <w:b/>
        </w:rPr>
      </w:pPr>
      <w:r w:rsidRPr="007764D5">
        <w:rPr>
          <w:rFonts w:ascii="Microsoft YaHei" w:eastAsia="Microsoft YaHei" w:hAnsi="Microsoft YaHei" w:cs="Times New Roman"/>
          <w:b/>
        </w:rPr>
        <w:t>Presentation</w:t>
      </w:r>
    </w:p>
    <w:p w14:paraId="5E6C7359" w14:textId="77777777" w:rsidR="000A29AF" w:rsidRPr="00A71893" w:rsidRDefault="000A29AF" w:rsidP="000A29AF">
      <w:pPr>
        <w:jc w:val="left"/>
        <w:rPr>
          <w:rFonts w:ascii="Times New Roman" w:hAnsi="Times New Roman" w:cs="Times New Roman"/>
        </w:rPr>
      </w:pPr>
      <w:r w:rsidRPr="00A71893">
        <w:rPr>
          <w:rFonts w:ascii="Times New Roman" w:hAnsi="Times New Roman" w:cs="Times New Roman"/>
        </w:rPr>
        <w:t xml:space="preserve">This week I have presented the article: </w:t>
      </w:r>
    </w:p>
    <w:p w14:paraId="019206C3" w14:textId="77777777" w:rsidR="000A29AF" w:rsidRPr="007764D5" w:rsidRDefault="000A29AF" w:rsidP="000A29AF">
      <w:pPr>
        <w:jc w:val="left"/>
        <w:rPr>
          <w:rFonts w:ascii="Times New Roman" w:hAnsi="Times New Roman" w:cs="Times New Roman"/>
          <w:i/>
        </w:rPr>
      </w:pPr>
      <w:r w:rsidRPr="007764D5">
        <w:rPr>
          <w:rFonts w:ascii="Times New Roman" w:hAnsi="Times New Roman" w:cs="Times New Roman"/>
          <w:i/>
        </w:rPr>
        <w:t>Stealing Machine Learning Models via Prediction APIs.</w:t>
      </w:r>
    </w:p>
    <w:p w14:paraId="5A1A09C1" w14:textId="77777777" w:rsidR="000A29AF" w:rsidRPr="007764D5" w:rsidRDefault="000A29AF" w:rsidP="000A29AF">
      <w:pPr>
        <w:jc w:val="left"/>
        <w:rPr>
          <w:rFonts w:ascii="Times New Roman" w:hAnsi="Times New Roman" w:cs="Times New Roman"/>
        </w:rPr>
      </w:pPr>
      <w:r w:rsidRPr="007764D5">
        <w:rPr>
          <w:rFonts w:ascii="Times New Roman" w:hAnsi="Times New Roman" w:cs="Times New Roman"/>
        </w:rPr>
        <w:t>In the Information Security class.</w:t>
      </w:r>
    </w:p>
    <w:p w14:paraId="33F523AE" w14:textId="710DD8AD" w:rsidR="000A29AF" w:rsidRPr="007764D5" w:rsidRDefault="007764D5" w:rsidP="000A29AF">
      <w:pPr>
        <w:jc w:val="left"/>
        <w:rPr>
          <w:rFonts w:ascii="Microsoft YaHei" w:eastAsia="Microsoft YaHei" w:hAnsi="Microsoft YaHei" w:cs="Times New Roman"/>
          <w:b/>
        </w:rPr>
      </w:pPr>
      <w:r>
        <w:rPr>
          <w:rFonts w:ascii="Microsoft YaHei" w:eastAsia="Microsoft YaHei" w:hAnsi="Microsoft YaHei" w:cs="Times New Roman"/>
          <w:b/>
        </w:rPr>
        <w:t>Next week</w:t>
      </w:r>
    </w:p>
    <w:p w14:paraId="5E66A519" w14:textId="77777777" w:rsidR="000A29AF" w:rsidRPr="00A71893" w:rsidRDefault="000A29AF" w:rsidP="000A29AF">
      <w:pPr>
        <w:pStyle w:val="a4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</w:rPr>
      </w:pPr>
      <w:r w:rsidRPr="00A71893">
        <w:rPr>
          <w:rFonts w:ascii="Times New Roman" w:hAnsi="Times New Roman" w:cs="Times New Roman"/>
        </w:rPr>
        <w:t xml:space="preserve">Go to </w:t>
      </w:r>
      <w:proofErr w:type="spellStart"/>
      <w:r w:rsidRPr="00A71893">
        <w:rPr>
          <w:rFonts w:ascii="Times New Roman" w:hAnsi="Times New Roman" w:cs="Times New Roman"/>
        </w:rPr>
        <w:t>Sansec</w:t>
      </w:r>
      <w:proofErr w:type="spellEnd"/>
      <w:r w:rsidRPr="00A71893">
        <w:rPr>
          <w:rFonts w:ascii="Times New Roman" w:hAnsi="Times New Roman" w:cs="Times New Roman"/>
        </w:rPr>
        <w:t xml:space="preserve"> company for work internship, and practice </w:t>
      </w:r>
      <w:proofErr w:type="spellStart"/>
      <w:r w:rsidRPr="00A71893">
        <w:rPr>
          <w:rFonts w:ascii="Times New Roman" w:hAnsi="Times New Roman" w:cs="Times New Roman"/>
        </w:rPr>
        <w:t>Hyperledger</w:t>
      </w:r>
      <w:proofErr w:type="spellEnd"/>
      <w:r w:rsidRPr="00A71893">
        <w:rPr>
          <w:rFonts w:ascii="Times New Roman" w:hAnsi="Times New Roman" w:cs="Times New Roman"/>
        </w:rPr>
        <w:t xml:space="preserve"> project.</w:t>
      </w:r>
    </w:p>
    <w:p w14:paraId="22D89696" w14:textId="77777777" w:rsidR="000A29AF" w:rsidRPr="00A71893" w:rsidRDefault="000A29AF" w:rsidP="000A29AF">
      <w:pPr>
        <w:pStyle w:val="a4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</w:rPr>
      </w:pPr>
      <w:r w:rsidRPr="00A71893">
        <w:rPr>
          <w:rFonts w:ascii="Times New Roman" w:hAnsi="Times New Roman" w:cs="Times New Roman"/>
        </w:rPr>
        <w:t>Follow</w:t>
      </w:r>
      <w:r w:rsidR="00A71893" w:rsidRPr="00A71893">
        <w:rPr>
          <w:rFonts w:ascii="Times New Roman" w:hAnsi="Times New Roman" w:cs="Times New Roman"/>
        </w:rPr>
        <w:t>ing</w:t>
      </w:r>
      <w:r w:rsidRPr="00A71893">
        <w:rPr>
          <w:rFonts w:ascii="Times New Roman" w:hAnsi="Times New Roman" w:cs="Times New Roman"/>
        </w:rPr>
        <w:t xml:space="preserve"> articles:</w:t>
      </w:r>
    </w:p>
    <w:p w14:paraId="6A15BE8C" w14:textId="77777777" w:rsidR="000A29AF" w:rsidRPr="00A71893" w:rsidRDefault="000A29AF" w:rsidP="000A29AF">
      <w:pPr>
        <w:pStyle w:val="a4"/>
        <w:ind w:left="360" w:firstLineChars="0" w:firstLine="0"/>
        <w:jc w:val="left"/>
        <w:rPr>
          <w:rFonts w:ascii="Times New Roman" w:hAnsi="Times New Roman" w:cs="Times New Roman"/>
        </w:rPr>
      </w:pPr>
      <w:r w:rsidRPr="00A71893">
        <w:rPr>
          <w:rFonts w:ascii="Times New Roman" w:hAnsi="Times New Roman" w:cs="Times New Roman"/>
        </w:rPr>
        <w:t>Secure Multiparty Computations on Bitcoin</w:t>
      </w:r>
    </w:p>
    <w:p w14:paraId="5F3BFAB1" w14:textId="77777777" w:rsidR="000A29AF" w:rsidRPr="00A71893" w:rsidRDefault="00A71893" w:rsidP="000A29AF">
      <w:pPr>
        <w:pStyle w:val="a4"/>
        <w:ind w:left="360" w:firstLineChars="0" w:firstLine="0"/>
        <w:jc w:val="left"/>
        <w:rPr>
          <w:rFonts w:ascii="Times New Roman" w:hAnsi="Times New Roman" w:cs="Times New Roman"/>
        </w:rPr>
      </w:pPr>
      <w:r w:rsidRPr="00A71893">
        <w:rPr>
          <w:rFonts w:ascii="Times New Roman" w:hAnsi="Times New Roman" w:cs="Times New Roman"/>
        </w:rPr>
        <w:t xml:space="preserve">How to Use Bitcoin to Design Fair </w:t>
      </w:r>
      <w:proofErr w:type="gramStart"/>
      <w:r w:rsidRPr="00A71893">
        <w:rPr>
          <w:rFonts w:ascii="Times New Roman" w:hAnsi="Times New Roman" w:cs="Times New Roman"/>
        </w:rPr>
        <w:t>Protocols</w:t>
      </w:r>
      <w:proofErr w:type="gramEnd"/>
    </w:p>
    <w:p w14:paraId="1B0D3F7B" w14:textId="77777777" w:rsidR="00A71893" w:rsidRPr="00A71893" w:rsidRDefault="00A71893" w:rsidP="00A71893">
      <w:pPr>
        <w:pStyle w:val="a4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</w:rPr>
      </w:pPr>
      <w:r w:rsidRPr="00A71893">
        <w:rPr>
          <w:rFonts w:ascii="Times New Roman" w:hAnsi="Times New Roman" w:cs="Times New Roman"/>
        </w:rPr>
        <w:t>Business plan homework;</w:t>
      </w:r>
    </w:p>
    <w:p w14:paraId="664909BA" w14:textId="77777777" w:rsidR="00A71893" w:rsidRPr="00A71893" w:rsidRDefault="00A71893" w:rsidP="00A71893">
      <w:pPr>
        <w:ind w:left="360"/>
        <w:jc w:val="left"/>
        <w:rPr>
          <w:rFonts w:ascii="Times New Roman" w:hAnsi="Times New Roman" w:cs="Times New Roman"/>
        </w:rPr>
      </w:pPr>
      <w:r w:rsidRPr="00A71893">
        <w:rPr>
          <w:rFonts w:ascii="Times New Roman" w:hAnsi="Times New Roman" w:cs="Times New Roman"/>
        </w:rPr>
        <w:t>Data mining group presentation;</w:t>
      </w:r>
    </w:p>
    <w:p w14:paraId="1B071FAE" w14:textId="77777777" w:rsidR="00A71893" w:rsidRPr="00A71893" w:rsidRDefault="00A71893" w:rsidP="00A71893">
      <w:pPr>
        <w:ind w:left="360"/>
        <w:jc w:val="left"/>
        <w:rPr>
          <w:rFonts w:ascii="Times New Roman" w:hAnsi="Times New Roman" w:cs="Times New Roman"/>
        </w:rPr>
      </w:pPr>
      <w:r w:rsidRPr="00A71893">
        <w:rPr>
          <w:rFonts w:ascii="Times New Roman" w:hAnsi="Times New Roman" w:cs="Times New Roman"/>
        </w:rPr>
        <w:t>Information security review;</w:t>
      </w:r>
    </w:p>
    <w:p w14:paraId="7B571A64" w14:textId="77777777" w:rsidR="00A71893" w:rsidRPr="00A71893" w:rsidRDefault="00A71893" w:rsidP="00A71893">
      <w:pPr>
        <w:ind w:left="360"/>
        <w:jc w:val="left"/>
        <w:rPr>
          <w:rFonts w:ascii="Times New Roman" w:hAnsi="Times New Roman" w:cs="Times New Roman"/>
        </w:rPr>
      </w:pPr>
      <w:r w:rsidRPr="00A71893">
        <w:rPr>
          <w:rFonts w:ascii="Times New Roman" w:hAnsi="Times New Roman" w:cs="Times New Roman"/>
        </w:rPr>
        <w:t>Visualization project;</w:t>
      </w:r>
    </w:p>
    <w:p w14:paraId="579C79C5" w14:textId="77777777" w:rsidR="00A71893" w:rsidRDefault="00A71893" w:rsidP="00A71893">
      <w:pPr>
        <w:ind w:left="360"/>
        <w:jc w:val="left"/>
        <w:rPr>
          <w:rFonts w:ascii="Times New Roman" w:hAnsi="Times New Roman" w:cs="Times New Roman"/>
        </w:rPr>
      </w:pPr>
      <w:r w:rsidRPr="00A71893">
        <w:rPr>
          <w:rFonts w:ascii="Times New Roman" w:hAnsi="Times New Roman" w:cs="Times New Roman"/>
        </w:rPr>
        <w:t>English writing class formulate conference submission.</w:t>
      </w:r>
    </w:p>
    <w:p w14:paraId="75F57253" w14:textId="642FDC4D" w:rsidR="007764D5" w:rsidRDefault="007764D5" w:rsidP="007764D5">
      <w:pPr>
        <w:pStyle w:val="a4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LaTex</w:t>
      </w:r>
      <w:proofErr w:type="spellEnd"/>
    </w:p>
    <w:p w14:paraId="1B236372" w14:textId="37AACE5A" w:rsidR="007764D5" w:rsidRDefault="007764D5" w:rsidP="007764D5">
      <w:pPr>
        <w:pStyle w:val="a4"/>
        <w:ind w:left="360" w:firstLineChars="0" w:firstLine="0"/>
        <w:jc w:val="lef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Docker</w:t>
      </w:r>
      <w:proofErr w:type="spellEnd"/>
    </w:p>
    <w:p w14:paraId="2EBB268B" w14:textId="5CC25FC9" w:rsidR="007764D5" w:rsidRDefault="007764D5" w:rsidP="007764D5">
      <w:pPr>
        <w:pStyle w:val="a4"/>
        <w:ind w:left="360" w:firstLineChars="0" w:firstLine="0"/>
        <w:jc w:val="lef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 w:hint="eastAsia"/>
        </w:rPr>
        <w:t>Git</w:t>
      </w:r>
      <w:bookmarkStart w:id="0" w:name="_GoBack"/>
      <w:bookmarkEnd w:id="0"/>
      <w:proofErr w:type="spellEnd"/>
    </w:p>
    <w:p w14:paraId="27E19230" w14:textId="316B7C07" w:rsidR="007764D5" w:rsidRPr="00A71893" w:rsidRDefault="007764D5" w:rsidP="007764D5">
      <w:pPr>
        <w:pStyle w:val="a4"/>
        <w:ind w:left="360" w:firstLineChars="0" w:firstLine="0"/>
        <w:jc w:val="lef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Linux</w:t>
      </w:r>
    </w:p>
    <w:sectPr w:rsidR="007764D5" w:rsidRPr="00A71893" w:rsidSect="0052799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8"/>
    <w:family w:val="auto"/>
    <w:pitch w:val="variable"/>
    <w:sig w:usb0="80000287" w:usb1="28CF3C52" w:usb2="00000016" w:usb3="00000000" w:csb0="001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680192"/>
    <w:multiLevelType w:val="hybridMultilevel"/>
    <w:tmpl w:val="189EC616"/>
    <w:lvl w:ilvl="0" w:tplc="8E9802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D7D"/>
    <w:rsid w:val="000A29AF"/>
    <w:rsid w:val="004E33ED"/>
    <w:rsid w:val="0052799C"/>
    <w:rsid w:val="007764D5"/>
    <w:rsid w:val="00933D83"/>
    <w:rsid w:val="00A53723"/>
    <w:rsid w:val="00A71893"/>
    <w:rsid w:val="00B32D7D"/>
    <w:rsid w:val="00E63C43"/>
    <w:rsid w:val="00F7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C21FE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29AF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29A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395</Words>
  <Characters>2252</Characters>
  <Application>Microsoft Macintosh Word</Application>
  <DocSecurity>0</DocSecurity>
  <Lines>18</Lines>
  <Paragraphs>5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2017-05-09T09:03:00Z</dcterms:created>
  <dcterms:modified xsi:type="dcterms:W3CDTF">2017-05-09T11:03:00Z</dcterms:modified>
</cp:coreProperties>
</file>